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ca_S172_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2024-03-27T16:20:12Z</dcterms:modified>
  <cp:category/>
</cp:coreProperties>
</file>